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DB8C5" w14:textId="77777777" w:rsidR="00BA7386" w:rsidRDefault="00BA7386" w:rsidP="00AF1C6C">
      <w:pPr>
        <w:pStyle w:val="Nzev"/>
        <w:jc w:val="both"/>
        <w:rPr>
          <w:rFonts w:ascii="Times New Roman" w:hAnsi="Times New Roman"/>
          <w:b w:val="0"/>
          <w:lang w:val="cs-CZ"/>
        </w:rPr>
      </w:pPr>
      <w:r>
        <w:rPr>
          <w:rFonts w:ascii="Times New Roman" w:hAnsi="Times New Roman"/>
          <w:b w:val="0"/>
        </w:rPr>
        <w:t>S</w:t>
      </w:r>
      <w:r>
        <w:rPr>
          <w:rFonts w:ascii="Times New Roman" w:hAnsi="Times New Roman"/>
          <w:b w:val="0"/>
          <w:lang w:val="cs-CZ"/>
        </w:rPr>
        <w:t xml:space="preserve">mlouva o zajištění a naplnění zákona č. 121/2000 </w:t>
      </w:r>
      <w:proofErr w:type="spellStart"/>
      <w:r>
        <w:rPr>
          <w:rFonts w:ascii="Times New Roman" w:hAnsi="Times New Roman"/>
          <w:b w:val="0"/>
          <w:lang w:val="cs-CZ"/>
        </w:rPr>
        <w:t>Sb</w:t>
      </w:r>
      <w:proofErr w:type="spellEnd"/>
      <w:r>
        <w:rPr>
          <w:rFonts w:ascii="Times New Roman" w:hAnsi="Times New Roman"/>
          <w:b w:val="0"/>
          <w:lang w:val="cs-CZ"/>
        </w:rPr>
        <w:t xml:space="preserve">, o právu autorském, o právech souvisejících s právem autorským  </w:t>
      </w:r>
      <w:r>
        <w:rPr>
          <w:rFonts w:ascii="Times New Roman" w:hAnsi="Times New Roman"/>
          <w:b w:val="0"/>
        </w:rPr>
        <w:t xml:space="preserve"> </w:t>
      </w:r>
    </w:p>
    <w:p w14:paraId="4EA602E1" w14:textId="77777777" w:rsidR="00BA7386" w:rsidRDefault="00BA7386" w:rsidP="00BA7386">
      <w:pPr>
        <w:rPr>
          <w:lang w:eastAsia="x-none"/>
        </w:rPr>
      </w:pPr>
    </w:p>
    <w:p w14:paraId="51C95D1C" w14:textId="77777777" w:rsidR="00BA7386" w:rsidRDefault="00BA7386" w:rsidP="00BA7386">
      <w:pPr>
        <w:rPr>
          <w:bCs/>
        </w:rPr>
      </w:pPr>
      <w:r>
        <w:rPr>
          <w:b/>
        </w:rPr>
        <w:t xml:space="preserve">Firma </w:t>
      </w:r>
      <w:r>
        <w:rPr>
          <w:b/>
        </w:rPr>
        <w:tab/>
      </w:r>
      <w:r>
        <w:tab/>
        <w:t xml:space="preserve"> </w:t>
      </w:r>
      <w:r>
        <w:tab/>
      </w:r>
      <w:r>
        <w:rPr>
          <w:b/>
        </w:rPr>
        <w:t>Asociace poskytovatelů sociálních služeb</w:t>
      </w:r>
      <w:r>
        <w:rPr>
          <w:b/>
          <w:bCs/>
        </w:rPr>
        <w:t xml:space="preserve"> ČR, z.s. (dále APSS ČR)</w:t>
      </w:r>
    </w:p>
    <w:p w14:paraId="3505E02D" w14:textId="77777777" w:rsidR="00BA7386" w:rsidRDefault="00BA7386" w:rsidP="00BA7386">
      <w:pPr>
        <w:rPr>
          <w:b/>
        </w:rPr>
      </w:pPr>
      <w:r>
        <w:t xml:space="preserve">Sídlo: </w:t>
      </w:r>
      <w:r>
        <w:tab/>
      </w:r>
      <w:r>
        <w:tab/>
      </w:r>
      <w:r>
        <w:tab/>
        <w:t>Vančurova 2904, 390 01 Tábor</w:t>
      </w:r>
    </w:p>
    <w:p w14:paraId="3D75F27E" w14:textId="28DB5E73" w:rsidR="00BA7386" w:rsidRDefault="00BA7386" w:rsidP="00BA7386">
      <w:pPr>
        <w:spacing w:line="276" w:lineRule="auto"/>
        <w:jc w:val="both"/>
        <w:rPr>
          <w:rFonts w:eastAsia="Batang"/>
        </w:rPr>
      </w:pPr>
      <w:r>
        <w:rPr>
          <w:rFonts w:eastAsia="Batang"/>
        </w:rPr>
        <w:t>Zastoupená:</w:t>
      </w:r>
      <w:r>
        <w:rPr>
          <w:rFonts w:eastAsia="Batang"/>
        </w:rPr>
        <w:tab/>
      </w:r>
      <w:r>
        <w:rPr>
          <w:rFonts w:eastAsia="Batang"/>
        </w:rPr>
        <w:tab/>
        <w:t xml:space="preserve">Ing. Jiřím Horeckým, Ph.D., </w:t>
      </w:r>
      <w:proofErr w:type="spellStart"/>
      <w:r w:rsidR="00543E00" w:rsidRPr="00543E00">
        <w:rPr>
          <w:rFonts w:eastAsia="Batang"/>
        </w:rPr>
        <w:t>MSc</w:t>
      </w:r>
      <w:proofErr w:type="spellEnd"/>
      <w:r w:rsidR="00543E00" w:rsidRPr="00543E00">
        <w:rPr>
          <w:rFonts w:eastAsia="Batang"/>
        </w:rPr>
        <w:t xml:space="preserve">., </w:t>
      </w:r>
      <w:r>
        <w:rPr>
          <w:rFonts w:eastAsia="Batang"/>
        </w:rPr>
        <w:t>MBA, prezidentem Asociace</w:t>
      </w:r>
    </w:p>
    <w:p w14:paraId="70E4A4EF" w14:textId="77777777" w:rsidR="00BA7386" w:rsidRDefault="00BA7386" w:rsidP="00BA7386">
      <w:pPr>
        <w:spacing w:line="276" w:lineRule="auto"/>
        <w:jc w:val="both"/>
        <w:rPr>
          <w:rFonts w:eastAsia="Batang"/>
        </w:rPr>
      </w:pPr>
      <w:proofErr w:type="gramStart"/>
      <w:r>
        <w:rPr>
          <w:rFonts w:eastAsia="Batang"/>
        </w:rPr>
        <w:t>IČ :</w:t>
      </w:r>
      <w:proofErr w:type="gramEnd"/>
      <w:r>
        <w:rPr>
          <w:rFonts w:eastAsia="Batang"/>
        </w:rPr>
        <w:tab/>
      </w:r>
      <w:r>
        <w:rPr>
          <w:rFonts w:eastAsia="Batang"/>
        </w:rPr>
        <w:tab/>
        <w:t xml:space="preserve">            60445831 </w:t>
      </w:r>
    </w:p>
    <w:p w14:paraId="0E986AE0" w14:textId="43211281" w:rsidR="00BA7386" w:rsidRDefault="00BA7386" w:rsidP="00BA7386">
      <w:pPr>
        <w:spacing w:line="276" w:lineRule="auto"/>
        <w:jc w:val="both"/>
        <w:rPr>
          <w:rFonts w:eastAsia="Batang"/>
        </w:rPr>
      </w:pPr>
      <w:r>
        <w:rPr>
          <w:rFonts w:eastAsia="Batang"/>
        </w:rPr>
        <w:t xml:space="preserve">DIČ: </w:t>
      </w:r>
      <w:r>
        <w:rPr>
          <w:rFonts w:eastAsia="Batang"/>
        </w:rPr>
        <w:tab/>
      </w:r>
      <w:r>
        <w:rPr>
          <w:rFonts w:eastAsia="Batang"/>
        </w:rPr>
        <w:tab/>
        <w:t xml:space="preserve">            </w:t>
      </w:r>
      <w:r w:rsidR="00A920A1" w:rsidRPr="00A920A1">
        <w:rPr>
          <w:rFonts w:eastAsia="Batang"/>
        </w:rPr>
        <w:t>CZ60445831</w:t>
      </w:r>
    </w:p>
    <w:p w14:paraId="0848C535" w14:textId="77777777" w:rsidR="00BA7386" w:rsidRDefault="00BA7386" w:rsidP="00BA7386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Bankovní spojení:</w:t>
      </w:r>
      <w:r>
        <w:rPr>
          <w:rFonts w:eastAsia="SimSun"/>
          <w:lang w:eastAsia="zh-CN"/>
        </w:rPr>
        <w:tab/>
        <w:t xml:space="preserve">Československá obchodní banka, číslo účtu </w:t>
      </w:r>
      <w:r>
        <w:t>171180456/0300</w:t>
      </w:r>
    </w:p>
    <w:p w14:paraId="6AC22DB6" w14:textId="77777777" w:rsidR="00BA7386" w:rsidRDefault="00BA7386" w:rsidP="00BA7386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Kontaktní osoba: </w:t>
      </w:r>
      <w:r>
        <w:rPr>
          <w:rFonts w:eastAsia="SimSun"/>
          <w:lang w:eastAsia="zh-CN"/>
        </w:rPr>
        <w:tab/>
      </w:r>
      <w:r w:rsidR="00F237DA">
        <w:rPr>
          <w:rFonts w:eastAsia="SimSun"/>
          <w:lang w:eastAsia="zh-CN"/>
        </w:rPr>
        <w:t>Jiřina Mikolášová, DiS</w:t>
      </w:r>
      <w:r w:rsidR="00C020D8">
        <w:rPr>
          <w:rFonts w:eastAsia="SimSun"/>
          <w:lang w:eastAsia="zh-CN"/>
        </w:rPr>
        <w:t>.</w:t>
      </w:r>
      <w:r>
        <w:rPr>
          <w:rFonts w:eastAsia="SimSun"/>
          <w:lang w:eastAsia="zh-CN"/>
        </w:rPr>
        <w:t>, e-mail:</w:t>
      </w:r>
      <w:r w:rsidR="00C020D8">
        <w:rPr>
          <w:rFonts w:eastAsia="SimSun"/>
          <w:lang w:eastAsia="zh-CN"/>
        </w:rPr>
        <w:t xml:space="preserve"> </w:t>
      </w:r>
      <w:hyperlink r:id="rId7" w:history="1">
        <w:r w:rsidR="00F237DA" w:rsidRPr="00F237DA">
          <w:rPr>
            <w:rStyle w:val="Hypertextovodkaz"/>
            <w:rFonts w:eastAsia="SimSun"/>
            <w:lang w:eastAsia="zh-CN"/>
          </w:rPr>
          <w:t>a</w:t>
        </w:r>
        <w:r w:rsidR="00497411">
          <w:rPr>
            <w:rStyle w:val="Hypertextovodkaz"/>
            <w:rFonts w:eastAsia="SimSun"/>
            <w:lang w:eastAsia="zh-CN"/>
          </w:rPr>
          <w:t>d</w:t>
        </w:r>
        <w:r w:rsidR="00F237DA" w:rsidRPr="00F237DA">
          <w:rPr>
            <w:rStyle w:val="Hypertextovodkaz"/>
            <w:rFonts w:eastAsia="SimSun"/>
            <w:lang w:eastAsia="zh-CN"/>
          </w:rPr>
          <w:t>ministrativnipracovnik</w:t>
        </w:r>
        <w:r w:rsidR="00C020D8" w:rsidRPr="00F237DA">
          <w:rPr>
            <w:rStyle w:val="Hypertextovodkaz"/>
            <w:rFonts w:eastAsia="SimSun"/>
            <w:lang w:eastAsia="zh-CN"/>
          </w:rPr>
          <w:t>@apsscr.cz</w:t>
        </w:r>
      </w:hyperlink>
    </w:p>
    <w:p w14:paraId="36608672" w14:textId="77777777" w:rsidR="00BA7386" w:rsidRDefault="00BA7386" w:rsidP="00BA7386">
      <w:pPr>
        <w:ind w:left="1416" w:firstLine="708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tel: 381 213 332, mobil: </w:t>
      </w:r>
      <w:r>
        <w:t xml:space="preserve">+420 </w:t>
      </w:r>
      <w:r w:rsidR="00F237DA" w:rsidRPr="00F237DA">
        <w:t>725 976 475</w:t>
      </w:r>
    </w:p>
    <w:p w14:paraId="30128966" w14:textId="77777777" w:rsidR="00BA7386" w:rsidRDefault="00BA7386" w:rsidP="00BA7386">
      <w:pPr>
        <w:rPr>
          <w:rFonts w:eastAsia="SimSun"/>
          <w:b/>
          <w:lang w:eastAsia="zh-CN"/>
        </w:rPr>
      </w:pPr>
      <w:r>
        <w:rPr>
          <w:rFonts w:eastAsia="SimSun"/>
          <w:b/>
          <w:lang w:eastAsia="zh-CN"/>
        </w:rPr>
        <w:t xml:space="preserve">Strana první </w:t>
      </w:r>
    </w:p>
    <w:p w14:paraId="522DDA8E" w14:textId="77777777" w:rsidR="00BA7386" w:rsidRDefault="00BA7386" w:rsidP="00BA7386">
      <w:pPr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</w:p>
    <w:p w14:paraId="442664E2" w14:textId="77777777" w:rsidR="00BA7386" w:rsidRDefault="00BA7386" w:rsidP="00BA7386">
      <w:pPr>
        <w:rPr>
          <w:bCs/>
        </w:rPr>
      </w:pPr>
      <w:r>
        <w:rPr>
          <w:b/>
        </w:rPr>
        <w:t xml:space="preserve">Firma </w:t>
      </w:r>
      <w:r>
        <w:rPr>
          <w:b/>
        </w:rPr>
        <w:tab/>
      </w:r>
      <w:r>
        <w:tab/>
        <w:t xml:space="preserve"> </w:t>
      </w:r>
      <w:r>
        <w:tab/>
        <w:t>………………………………………</w:t>
      </w:r>
      <w:proofErr w:type="gramStart"/>
      <w:r>
        <w:t>…….</w:t>
      </w:r>
      <w:proofErr w:type="gramEnd"/>
      <w:r w:rsidR="00582279">
        <w:t>.</w:t>
      </w:r>
    </w:p>
    <w:p w14:paraId="0FF91024" w14:textId="77777777" w:rsidR="00BA7386" w:rsidRDefault="00BA7386" w:rsidP="00BA7386">
      <w:pPr>
        <w:rPr>
          <w:bCs/>
        </w:rPr>
      </w:pPr>
    </w:p>
    <w:p w14:paraId="60ECE6FB" w14:textId="77777777" w:rsidR="00BA7386" w:rsidRDefault="00BA7386" w:rsidP="00BA7386">
      <w:r>
        <w:t xml:space="preserve">Sídlo: </w:t>
      </w:r>
      <w:r>
        <w:tab/>
      </w:r>
      <w:r>
        <w:tab/>
      </w:r>
      <w:r>
        <w:tab/>
        <w:t>………………………………………</w:t>
      </w:r>
      <w:proofErr w:type="gramStart"/>
      <w:r>
        <w:t>…….</w:t>
      </w:r>
      <w:proofErr w:type="gramEnd"/>
      <w:r>
        <w:t>.</w:t>
      </w:r>
    </w:p>
    <w:p w14:paraId="7B6603F8" w14:textId="77777777" w:rsidR="00BA7386" w:rsidRDefault="00BA7386" w:rsidP="00BA7386"/>
    <w:p w14:paraId="13B34AAA" w14:textId="77777777" w:rsidR="00BA7386" w:rsidRDefault="00BA7386" w:rsidP="00BA7386">
      <w:pPr>
        <w:rPr>
          <w:rFonts w:eastAsia="Batang"/>
        </w:rPr>
      </w:pPr>
      <w:r>
        <w:rPr>
          <w:rFonts w:eastAsia="Batang"/>
        </w:rPr>
        <w:t>Zastoupen</w:t>
      </w:r>
      <w:r w:rsidR="00582279">
        <w:rPr>
          <w:rFonts w:eastAsia="Batang"/>
        </w:rPr>
        <w:t>í</w:t>
      </w:r>
      <w:r>
        <w:rPr>
          <w:rFonts w:eastAsia="Batang"/>
        </w:rPr>
        <w:t>:</w:t>
      </w:r>
      <w:r>
        <w:rPr>
          <w:rFonts w:eastAsia="Batang"/>
        </w:rPr>
        <w:tab/>
      </w:r>
      <w:r>
        <w:rPr>
          <w:rFonts w:eastAsia="Batang"/>
        </w:rPr>
        <w:tab/>
        <w:t>………………………………</w:t>
      </w:r>
      <w:r w:rsidR="00582279">
        <w:rPr>
          <w:rFonts w:eastAsia="Batang"/>
        </w:rPr>
        <w:t>………</w:t>
      </w:r>
      <w:proofErr w:type="gramStart"/>
      <w:r w:rsidR="00582279">
        <w:rPr>
          <w:rFonts w:eastAsia="Batang"/>
        </w:rPr>
        <w:t>…….</w:t>
      </w:r>
      <w:proofErr w:type="gramEnd"/>
      <w:r>
        <w:rPr>
          <w:rFonts w:eastAsia="Batang"/>
        </w:rPr>
        <w:t>, ředitel</w:t>
      </w:r>
      <w:r w:rsidR="00582279">
        <w:rPr>
          <w:rFonts w:eastAsia="Batang"/>
        </w:rPr>
        <w:t>/</w:t>
      </w:r>
      <w:proofErr w:type="spellStart"/>
      <w:r w:rsidR="00582279">
        <w:rPr>
          <w:rFonts w:eastAsia="Batang"/>
        </w:rPr>
        <w:t>ka</w:t>
      </w:r>
      <w:proofErr w:type="spellEnd"/>
      <w:r w:rsidR="00582279">
        <w:rPr>
          <w:rFonts w:eastAsia="Batang"/>
        </w:rPr>
        <w:t xml:space="preserve"> / </w:t>
      </w:r>
      <w:r>
        <w:rPr>
          <w:rFonts w:eastAsia="Batang"/>
        </w:rPr>
        <w:t>vedoucí</w:t>
      </w:r>
    </w:p>
    <w:p w14:paraId="6044221D" w14:textId="77777777" w:rsidR="00BA7386" w:rsidRDefault="00BA7386" w:rsidP="00BA7386">
      <w:pPr>
        <w:spacing w:line="276" w:lineRule="auto"/>
        <w:jc w:val="both"/>
        <w:rPr>
          <w:rFonts w:eastAsia="Batang"/>
        </w:rPr>
      </w:pPr>
      <w:proofErr w:type="gramStart"/>
      <w:r>
        <w:rPr>
          <w:rFonts w:eastAsia="Batang"/>
        </w:rPr>
        <w:t>IČ :</w:t>
      </w:r>
      <w:proofErr w:type="gramEnd"/>
      <w:r>
        <w:rPr>
          <w:rFonts w:eastAsia="Batang"/>
        </w:rPr>
        <w:tab/>
      </w:r>
      <w:r>
        <w:rPr>
          <w:rFonts w:eastAsia="Batang"/>
        </w:rPr>
        <w:tab/>
        <w:t xml:space="preserve">            ……………………………………</w:t>
      </w:r>
      <w:r w:rsidR="00582279">
        <w:rPr>
          <w:rFonts w:eastAsia="Batang"/>
        </w:rPr>
        <w:t>……….</w:t>
      </w:r>
      <w:r>
        <w:rPr>
          <w:rFonts w:eastAsia="Batang"/>
        </w:rPr>
        <w:t xml:space="preserve"> </w:t>
      </w:r>
    </w:p>
    <w:p w14:paraId="30DDA1E1" w14:textId="77777777" w:rsidR="00BA7386" w:rsidRDefault="00BA7386" w:rsidP="00BA7386">
      <w:pPr>
        <w:spacing w:line="276" w:lineRule="auto"/>
        <w:jc w:val="both"/>
        <w:rPr>
          <w:rFonts w:eastAsia="Batang"/>
        </w:rPr>
      </w:pPr>
      <w:r>
        <w:rPr>
          <w:rFonts w:eastAsia="Batang"/>
        </w:rPr>
        <w:t xml:space="preserve">DIČ: </w:t>
      </w:r>
      <w:r>
        <w:rPr>
          <w:rFonts w:eastAsia="Batang"/>
        </w:rPr>
        <w:tab/>
      </w:r>
      <w:r>
        <w:rPr>
          <w:rFonts w:eastAsia="Batang"/>
        </w:rPr>
        <w:tab/>
        <w:t xml:space="preserve">            …………………………………………….</w:t>
      </w:r>
    </w:p>
    <w:p w14:paraId="41980B6E" w14:textId="77777777" w:rsidR="00BA7386" w:rsidRDefault="00BA7386" w:rsidP="00BA7386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Bankovní spojení:</w:t>
      </w:r>
      <w:r>
        <w:rPr>
          <w:rFonts w:eastAsia="SimSun"/>
          <w:lang w:eastAsia="zh-CN"/>
        </w:rPr>
        <w:tab/>
        <w:t>č. účtu……………………………………</w:t>
      </w:r>
      <w:r w:rsidR="00582279">
        <w:rPr>
          <w:rFonts w:eastAsia="SimSun"/>
          <w:lang w:eastAsia="zh-CN"/>
        </w:rPr>
        <w:t>……………………………….</w:t>
      </w:r>
    </w:p>
    <w:p w14:paraId="00FB5AE0" w14:textId="77777777" w:rsidR="00BA7386" w:rsidRDefault="00BA7386" w:rsidP="00BA7386">
      <w:pPr>
        <w:ind w:left="2124" w:hanging="2124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Kontaktní osoba: </w:t>
      </w:r>
      <w:r>
        <w:rPr>
          <w:rFonts w:eastAsia="SimSun"/>
          <w:lang w:eastAsia="zh-CN"/>
        </w:rPr>
        <w:tab/>
        <w:t>jméno………………………. příjmení……</w:t>
      </w:r>
      <w:proofErr w:type="gramStart"/>
      <w:r>
        <w:rPr>
          <w:rFonts w:eastAsia="SimSun"/>
          <w:lang w:eastAsia="zh-CN"/>
        </w:rPr>
        <w:t>…….</w:t>
      </w:r>
      <w:proofErr w:type="gramEnd"/>
      <w:r>
        <w:rPr>
          <w:rFonts w:eastAsia="SimSun"/>
          <w:lang w:eastAsia="zh-CN"/>
        </w:rPr>
        <w:t>.……………….…</w:t>
      </w:r>
      <w:r w:rsidR="00582279">
        <w:rPr>
          <w:rFonts w:eastAsia="SimSun"/>
          <w:lang w:eastAsia="zh-CN"/>
        </w:rPr>
        <w:t>…</w:t>
      </w:r>
      <w:r>
        <w:rPr>
          <w:rFonts w:eastAsia="SimSun"/>
          <w:lang w:eastAsia="zh-CN"/>
        </w:rPr>
        <w:t>.</w:t>
      </w:r>
      <w:r w:rsidR="00582279">
        <w:rPr>
          <w:rFonts w:eastAsia="SimSun"/>
          <w:lang w:eastAsia="zh-CN"/>
        </w:rPr>
        <w:t>..</w:t>
      </w:r>
      <w:r>
        <w:rPr>
          <w:rFonts w:eastAsia="SimSun"/>
          <w:lang w:eastAsia="zh-CN"/>
        </w:rPr>
        <w:t xml:space="preserve">   </w:t>
      </w:r>
      <w:proofErr w:type="gramStart"/>
      <w:r w:rsidR="00582279">
        <w:rPr>
          <w:rFonts w:eastAsia="SimSun"/>
          <w:lang w:eastAsia="zh-CN"/>
        </w:rPr>
        <w:t>tel..</w:t>
      </w:r>
      <w:r>
        <w:rPr>
          <w:rFonts w:eastAsia="SimSun"/>
          <w:lang w:eastAsia="zh-CN"/>
        </w:rPr>
        <w:t>…</w:t>
      </w:r>
      <w:proofErr w:type="gramEnd"/>
      <w:r>
        <w:rPr>
          <w:rFonts w:eastAsia="SimSun"/>
          <w:lang w:eastAsia="zh-CN"/>
        </w:rPr>
        <w:t>………………</w:t>
      </w:r>
      <w:r w:rsidR="00582279">
        <w:rPr>
          <w:rFonts w:eastAsia="SimSun"/>
          <w:lang w:eastAsia="zh-CN"/>
        </w:rPr>
        <w:t>……</w:t>
      </w:r>
      <w:r>
        <w:rPr>
          <w:rFonts w:eastAsia="SimSun"/>
          <w:lang w:eastAsia="zh-CN"/>
        </w:rPr>
        <w:t xml:space="preserve"> </w:t>
      </w:r>
      <w:r w:rsidR="00582279">
        <w:rPr>
          <w:rFonts w:eastAsia="SimSun"/>
          <w:lang w:eastAsia="zh-CN"/>
        </w:rPr>
        <w:t>e-mail</w:t>
      </w:r>
      <w:r>
        <w:rPr>
          <w:rFonts w:eastAsia="SimSun"/>
          <w:lang w:eastAsia="zh-CN"/>
        </w:rPr>
        <w:t>…………</w:t>
      </w:r>
      <w:proofErr w:type="gramStart"/>
      <w:r>
        <w:rPr>
          <w:rFonts w:eastAsia="SimSun"/>
          <w:lang w:eastAsia="zh-CN"/>
        </w:rPr>
        <w:t>…...</w:t>
      </w:r>
      <w:r w:rsidR="00582279">
        <w:rPr>
          <w:rFonts w:eastAsia="SimSun"/>
          <w:lang w:eastAsia="zh-CN"/>
        </w:rPr>
        <w:t>.</w:t>
      </w:r>
      <w:proofErr w:type="gramEnd"/>
      <w:r>
        <w:rPr>
          <w:rFonts w:eastAsia="SimSun"/>
          <w:lang w:eastAsia="zh-CN"/>
        </w:rPr>
        <w:t>………………….…</w:t>
      </w:r>
      <w:r w:rsidR="00582279">
        <w:rPr>
          <w:rFonts w:eastAsia="SimSun"/>
          <w:lang w:eastAsia="zh-CN"/>
        </w:rPr>
        <w:t>….</w:t>
      </w:r>
    </w:p>
    <w:p w14:paraId="45D9E3AB" w14:textId="77777777" w:rsidR="00BA7386" w:rsidRDefault="00BA7386" w:rsidP="00BA7386">
      <w:pPr>
        <w:rPr>
          <w:b/>
          <w:bCs/>
        </w:rPr>
      </w:pPr>
      <w:r>
        <w:rPr>
          <w:rFonts w:eastAsia="SimSun"/>
          <w:b/>
          <w:lang w:eastAsia="zh-CN"/>
        </w:rPr>
        <w:t>Strana druhá</w:t>
      </w:r>
    </w:p>
    <w:p w14:paraId="52FFFBFA" w14:textId="77777777" w:rsidR="00BA7386" w:rsidRDefault="00BA7386" w:rsidP="00BA7386">
      <w:pPr>
        <w:ind w:left="360"/>
        <w:jc w:val="center"/>
        <w:rPr>
          <w:b/>
        </w:rPr>
      </w:pPr>
      <w:r>
        <w:rPr>
          <w:b/>
        </w:rPr>
        <w:t>I.</w:t>
      </w:r>
    </w:p>
    <w:p w14:paraId="4172777E" w14:textId="77777777" w:rsidR="00BA7386" w:rsidRDefault="00BA7386" w:rsidP="00BA7386">
      <w:pPr>
        <w:ind w:left="360"/>
        <w:jc w:val="center"/>
        <w:rPr>
          <w:b/>
        </w:rPr>
      </w:pPr>
      <w:r>
        <w:rPr>
          <w:b/>
        </w:rPr>
        <w:t>Předmět smlouvy</w:t>
      </w:r>
    </w:p>
    <w:p w14:paraId="5F5EF629" w14:textId="77777777" w:rsidR="00BA7386" w:rsidRDefault="00BA7386" w:rsidP="00BA738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  <w:r>
        <w:t xml:space="preserve">1) Strana první uzavřela kolektivní hromadnou licenční smlouvu o veřejném provozování hudebních děl s OSA </w:t>
      </w:r>
      <w:r w:rsidR="00497411">
        <w:t>–</w:t>
      </w:r>
      <w:r>
        <w:t xml:space="preserve"> Ochranný svaz autorský pro práva k dílům hudebním z.s. na základě</w:t>
      </w:r>
      <w:r w:rsidR="00497411">
        <w:br/>
      </w:r>
      <w:r>
        <w:t xml:space="preserve">§ 2371 zákona č. 89/2012 Sb., občanský zákoník a § 101 odst. 1 a odst. 5 zákona č. 121/2000 Sb. o právu autorském, o právech souvisejících s právem autorským a o změně některých zákonů (autorský zákon) v platném znění pro členy APSS ČR. </w:t>
      </w:r>
    </w:p>
    <w:p w14:paraId="5916777B" w14:textId="77777777" w:rsidR="00BA7386" w:rsidRDefault="00BA7386" w:rsidP="00BA738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</w:p>
    <w:p w14:paraId="4DF29BCD" w14:textId="77777777" w:rsidR="00BA7386" w:rsidRDefault="00BA7386" w:rsidP="00BA7386">
      <w:pPr>
        <w:pStyle w:val="Zkladntext"/>
        <w:tabs>
          <w:tab w:val="left" w:pos="70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II.</w:t>
      </w:r>
    </w:p>
    <w:p w14:paraId="6F4FD373" w14:textId="77777777" w:rsidR="00BA7386" w:rsidRDefault="00BA7386" w:rsidP="00BA7386">
      <w:pPr>
        <w:pStyle w:val="Zkladntext"/>
        <w:tabs>
          <w:tab w:val="left" w:pos="708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Rozsah licence </w:t>
      </w:r>
    </w:p>
    <w:p w14:paraId="646FC3A8" w14:textId="77777777" w:rsidR="00BA7386" w:rsidRDefault="00BA7386" w:rsidP="00BA7386">
      <w:pPr>
        <w:pStyle w:val="Zkladntext"/>
        <w:tabs>
          <w:tab w:val="left" w:pos="0"/>
          <w:tab w:val="left" w:pos="1418"/>
          <w:tab w:val="left" w:pos="5529"/>
        </w:tabs>
        <w:overflowPunct w:val="0"/>
        <w:autoSpaceDE w:val="0"/>
        <w:autoSpaceDN w:val="0"/>
        <w:adjustRightInd w:val="0"/>
        <w:rPr>
          <w:b w:val="0"/>
          <w:sz w:val="24"/>
          <w:szCs w:val="24"/>
          <w:lang w:val="cs-CZ"/>
        </w:rPr>
      </w:pPr>
      <w:r>
        <w:rPr>
          <w:b w:val="0"/>
          <w:sz w:val="24"/>
          <w:szCs w:val="24"/>
          <w:lang w:val="cs-CZ"/>
        </w:rPr>
        <w:t>1)</w:t>
      </w:r>
      <w:r w:rsidR="00497411">
        <w:rPr>
          <w:b w:val="0"/>
          <w:sz w:val="24"/>
          <w:szCs w:val="24"/>
          <w:lang w:val="cs-CZ"/>
        </w:rPr>
        <w:t xml:space="preserve"> </w:t>
      </w:r>
      <w:r>
        <w:rPr>
          <w:b w:val="0"/>
          <w:sz w:val="24"/>
          <w:szCs w:val="24"/>
        </w:rPr>
        <w:t xml:space="preserve">OSA poskytuje členům APSS </w:t>
      </w:r>
      <w:r w:rsidR="00497411">
        <w:t>–</w:t>
      </w:r>
      <w:r>
        <w:rPr>
          <w:b w:val="0"/>
          <w:sz w:val="24"/>
          <w:szCs w:val="24"/>
        </w:rPr>
        <w:t xml:space="preserve"> provozovatelům oprávnění (licenci) k výkonu práva užít hudební díla s textem nebo bez textu z repertoáru OSA při veřejných produkcích formou živého provozování i přenosem živého provozování prostřednictvím technického zařízení podle §19 AZ a provozováním děl ze záznamu včetně jeho přenosu dle § 20 AZ.  Tato licence se vztahuje na hudební produkce pořádané jednotlivým členem APSS, který je jediným pořadatelem veřejné hudební produkce. Toto oprávnění OSA poskytuje pouze na veřejné produkce, </w:t>
      </w:r>
    </w:p>
    <w:p w14:paraId="2EB1FEFD" w14:textId="77777777" w:rsidR="00BA7386" w:rsidRDefault="00BA7386" w:rsidP="00BA7386">
      <w:pPr>
        <w:pStyle w:val="Zkladntext"/>
        <w:numPr>
          <w:ilvl w:val="0"/>
          <w:numId w:val="1"/>
        </w:numPr>
        <w:tabs>
          <w:tab w:val="left" w:pos="708"/>
          <w:tab w:val="left" w:pos="1418"/>
          <w:tab w:val="left" w:pos="5529"/>
        </w:tabs>
        <w:overflowPunct w:val="0"/>
        <w:autoSpaceDE w:val="0"/>
        <w:autoSpaceDN w:val="0"/>
        <w:adjustRightInd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na kterých není vybíráno vstupné, </w:t>
      </w:r>
    </w:p>
    <w:p w14:paraId="7D900C85" w14:textId="77777777" w:rsidR="00BA7386" w:rsidRDefault="00BA7386" w:rsidP="00BA7386">
      <w:pPr>
        <w:pStyle w:val="Zkladntext"/>
        <w:numPr>
          <w:ilvl w:val="0"/>
          <w:numId w:val="1"/>
        </w:numPr>
        <w:tabs>
          <w:tab w:val="left" w:pos="708"/>
          <w:tab w:val="left" w:pos="1418"/>
          <w:tab w:val="left" w:pos="5529"/>
        </w:tabs>
        <w:overflowPunct w:val="0"/>
        <w:autoSpaceDE w:val="0"/>
        <w:autoSpaceDN w:val="0"/>
        <w:adjustRightInd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počet diváků není vyšší než 250 lidí</w:t>
      </w:r>
    </w:p>
    <w:p w14:paraId="1A3D37A4" w14:textId="77777777" w:rsidR="00BA7386" w:rsidRDefault="00BA7386" w:rsidP="00BA7386">
      <w:pPr>
        <w:pStyle w:val="Zkladntext"/>
        <w:numPr>
          <w:ilvl w:val="0"/>
          <w:numId w:val="1"/>
        </w:numPr>
        <w:tabs>
          <w:tab w:val="left" w:pos="708"/>
          <w:tab w:val="left" w:pos="1418"/>
          <w:tab w:val="left" w:pos="5529"/>
        </w:tabs>
        <w:overflowPunct w:val="0"/>
        <w:autoSpaceDE w:val="0"/>
        <w:autoSpaceDN w:val="0"/>
        <w:adjustRightInd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hlavním a jediným pořadatelem je člen APSS</w:t>
      </w:r>
    </w:p>
    <w:p w14:paraId="398C42A7" w14:textId="77777777" w:rsidR="00BA7386" w:rsidRDefault="00BA7386" w:rsidP="00BA7386">
      <w:pPr>
        <w:pStyle w:val="Zkladntext"/>
        <w:tabs>
          <w:tab w:val="left" w:pos="708"/>
        </w:tabs>
        <w:ind w:left="720"/>
        <w:rPr>
          <w:b w:val="0"/>
          <w:sz w:val="24"/>
          <w:szCs w:val="24"/>
        </w:rPr>
      </w:pPr>
    </w:p>
    <w:p w14:paraId="54E5E3B9" w14:textId="77777777" w:rsidR="00BA7386" w:rsidRDefault="00BA7386" w:rsidP="00BA7386">
      <w:pPr>
        <w:jc w:val="both"/>
      </w:pPr>
      <w:r>
        <w:t>2)</w:t>
      </w:r>
      <w:r w:rsidR="00497411">
        <w:t xml:space="preserve"> </w:t>
      </w:r>
      <w:r>
        <w:t xml:space="preserve">OSA touto smlouvou dále uděluje členům APSS </w:t>
      </w:r>
      <w:r w:rsidR="00497411">
        <w:t>–</w:t>
      </w:r>
      <w:r>
        <w:t xml:space="preserve"> provozovatelům licenci k veřejnému provozování hudebních děl s textem nebo bez textu vysílaných rozhlasem či televizí pomocí přístroje technicky způsobilého k příjmu rozhlasového či televizního vysílání podle § 23 AZ v případech, ve kterých není od návštěvníků vybíráno vstupné, a to ani nepřímo,</w:t>
      </w:r>
      <w:r w:rsidR="00497411">
        <w:br/>
      </w:r>
      <w:r>
        <w:lastRenderedPageBreak/>
        <w:t>a k provozování děl DILIA vysílaných televizí pomocí přístroje technicky způsobilého k příjmu televizního vysílání podle § 23 AZ. Tato licence se uděluje pro provozování děl prostřednictvím technických zařízení uvedených v </w:t>
      </w:r>
      <w:r>
        <w:rPr>
          <w:b/>
        </w:rPr>
        <w:t>příloze č. 1</w:t>
      </w:r>
      <w:r>
        <w:t>, která je součástí této smlouvy.</w:t>
      </w:r>
      <w:r>
        <w:rPr>
          <w:color w:val="000000"/>
        </w:rPr>
        <w:t xml:space="preserve"> V případě změny (počtu kusů TV, radií či reproduktorů je strany druhá tuto skutečnost oznámit straně první do 15 dnů od této skutečnosti).  </w:t>
      </w:r>
    </w:p>
    <w:p w14:paraId="125E0EFF" w14:textId="77777777" w:rsidR="00BA7386" w:rsidRDefault="00BA7386" w:rsidP="00BA7386">
      <w:pPr>
        <w:tabs>
          <w:tab w:val="left" w:pos="284"/>
          <w:tab w:val="left" w:pos="1418"/>
          <w:tab w:val="left" w:pos="5529"/>
        </w:tabs>
        <w:jc w:val="center"/>
        <w:rPr>
          <w:b/>
        </w:rPr>
      </w:pPr>
    </w:p>
    <w:p w14:paraId="3D71F77F" w14:textId="77777777" w:rsidR="00BA7386" w:rsidRDefault="00BA7386" w:rsidP="00BA7386">
      <w:pPr>
        <w:tabs>
          <w:tab w:val="left" w:pos="284"/>
          <w:tab w:val="left" w:pos="1418"/>
          <w:tab w:val="left" w:pos="5529"/>
        </w:tabs>
        <w:jc w:val="center"/>
        <w:rPr>
          <w:b/>
        </w:rPr>
      </w:pPr>
      <w:r>
        <w:rPr>
          <w:b/>
        </w:rPr>
        <w:t>III.</w:t>
      </w:r>
    </w:p>
    <w:p w14:paraId="58309914" w14:textId="77777777" w:rsidR="00BA7386" w:rsidRDefault="00BA7386" w:rsidP="00BA7386">
      <w:pPr>
        <w:tabs>
          <w:tab w:val="left" w:pos="993"/>
        </w:tabs>
        <w:ind w:left="180"/>
        <w:jc w:val="center"/>
        <w:rPr>
          <w:b/>
        </w:rPr>
      </w:pPr>
      <w:r>
        <w:rPr>
          <w:b/>
        </w:rPr>
        <w:t>Práva a povinnosti smluvních stran</w:t>
      </w:r>
    </w:p>
    <w:p w14:paraId="5B6D7B37" w14:textId="77777777" w:rsidR="00BA7386" w:rsidRDefault="00BA7386" w:rsidP="00BA7386">
      <w:pPr>
        <w:tabs>
          <w:tab w:val="left" w:pos="993"/>
        </w:tabs>
        <w:jc w:val="both"/>
      </w:pPr>
      <w:r>
        <w:t xml:space="preserve">1) Strana druhá je povinna vždy k poslednímu dni každého čtvrtletí dokládat </w:t>
      </w:r>
      <w:r>
        <w:rPr>
          <w:b/>
        </w:rPr>
        <w:t>seznam všech skutečně uspořádaných hudebních produkcí za předchozí čtvrtletí</w:t>
      </w:r>
      <w:r w:rsidR="00FE6D7B">
        <w:rPr>
          <w:b/>
        </w:rPr>
        <w:t xml:space="preserve">, </w:t>
      </w:r>
      <w:r>
        <w:t>který bude obsahovat </w:t>
      </w:r>
      <w:r>
        <w:rPr>
          <w:b/>
        </w:rPr>
        <w:t xml:space="preserve">název člena APSS </w:t>
      </w:r>
      <w:r>
        <w:t xml:space="preserve">(provozovatele), včetně kontaktu na odpovědného zástupce souboru, </w:t>
      </w:r>
      <w:r>
        <w:rPr>
          <w:b/>
        </w:rPr>
        <w:t>názvu a data konání produkce.</w:t>
      </w:r>
      <w:r>
        <w:t xml:space="preserve"> </w:t>
      </w:r>
      <w:r w:rsidR="00FE6D7B">
        <w:t xml:space="preserve">Seznam bude dále obsahovat </w:t>
      </w:r>
      <w:proofErr w:type="spellStart"/>
      <w:r w:rsidR="00FE6D7B" w:rsidRPr="00FE6D7B">
        <w:rPr>
          <w:b/>
        </w:rPr>
        <w:t>pl</w:t>
      </w:r>
      <w:r w:rsidR="00FE6D7B">
        <w:rPr>
          <w:b/>
        </w:rPr>
        <w:t>aylisty</w:t>
      </w:r>
      <w:proofErr w:type="spellEnd"/>
      <w:r w:rsidR="00497411">
        <w:rPr>
          <w:b/>
        </w:rPr>
        <w:br/>
      </w:r>
      <w:r w:rsidR="00FE6D7B">
        <w:rPr>
          <w:b/>
        </w:rPr>
        <w:t>za jednotlivé akce – tj. seznamy užitých skladeb.</w:t>
      </w:r>
    </w:p>
    <w:p w14:paraId="121CDCDA" w14:textId="77777777" w:rsidR="00BA7386" w:rsidRDefault="00BA7386" w:rsidP="00BA7386">
      <w:pPr>
        <w:tabs>
          <w:tab w:val="left" w:pos="993"/>
        </w:tabs>
        <w:jc w:val="both"/>
      </w:pPr>
      <w:r>
        <w:t>2) Provozovatel hudební produkce – člen APSS je vždy povinen umožnit osobám pověřeným OSA přístup na produkce konané na základě této smlouvy a umožnit kontrolu, zda jsou plněny řádně a včas povinnosti uložené autorským zákonem nebo touto smlouvou, v</w:t>
      </w:r>
      <w:r w:rsidR="00497411">
        <w:t> </w:t>
      </w:r>
      <w:r>
        <w:t>souladu</w:t>
      </w:r>
      <w:r w:rsidR="00497411">
        <w:br/>
      </w:r>
      <w:r>
        <w:t xml:space="preserve">s § 100 odst.3 AZ.  </w:t>
      </w:r>
    </w:p>
    <w:p w14:paraId="785151F0" w14:textId="4963A945" w:rsidR="00BA7386" w:rsidRDefault="00BA7386" w:rsidP="00BA7386">
      <w:pPr>
        <w:tabs>
          <w:tab w:val="left" w:pos="993"/>
        </w:tabs>
        <w:jc w:val="both"/>
      </w:pPr>
      <w:r>
        <w:t xml:space="preserve">3) Smluvní strany jsou oprávněny od smlouvy odstoupit v případě jejího hrubého porušení druhou stranou, které nebude odstraněno ani v poskytnuté </w:t>
      </w:r>
      <w:proofErr w:type="gramStart"/>
      <w:r>
        <w:t>30</w:t>
      </w:r>
      <w:r w:rsidR="00497411">
        <w:t>-</w:t>
      </w:r>
      <w:r>
        <w:t>ti</w:t>
      </w:r>
      <w:r w:rsidR="00A920A1">
        <w:t xml:space="preserve"> </w:t>
      </w:r>
      <w:r>
        <w:t>denní</w:t>
      </w:r>
      <w:proofErr w:type="gramEnd"/>
      <w:r>
        <w:t xml:space="preserve"> lhůtě. Písemné odstoupení od smlouvy je platné a účinné ode dne jeho doručení druhé smluvní straně.</w:t>
      </w:r>
    </w:p>
    <w:p w14:paraId="62C14D9C" w14:textId="77777777" w:rsidR="00BA7386" w:rsidRDefault="00BA7386" w:rsidP="00BA7386">
      <w:r>
        <w:t xml:space="preserve">4) Poplatek za autorské odměny bude uhrazen na základě vystavené faktury APSS ČR, která je složena z:   </w:t>
      </w:r>
    </w:p>
    <w:p w14:paraId="2CCB4964" w14:textId="5383F060" w:rsidR="00BA7386" w:rsidRDefault="00BA7386" w:rsidP="00BA7386">
      <w:pPr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autorské odměny činí </w:t>
      </w:r>
      <w:r w:rsidR="00F237DA">
        <w:t>5</w:t>
      </w:r>
      <w:r w:rsidR="003731D2">
        <w:t>8</w:t>
      </w:r>
      <w:r w:rsidR="00AF1C6C">
        <w:t>0</w:t>
      </w:r>
      <w:r>
        <w:t xml:space="preserve"> Kč včetně DPH</w:t>
      </w:r>
    </w:p>
    <w:p w14:paraId="0DCB5480" w14:textId="77777777" w:rsidR="00BA7386" w:rsidRDefault="00BA7386" w:rsidP="00BA7386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D14256" wp14:editId="23EAA241">
                <wp:simplePos x="0" y="0"/>
                <wp:positionH relativeFrom="column">
                  <wp:posOffset>2766695</wp:posOffset>
                </wp:positionH>
                <wp:positionV relativeFrom="paragraph">
                  <wp:posOffset>69850</wp:posOffset>
                </wp:positionV>
                <wp:extent cx="361950" cy="285750"/>
                <wp:effectExtent l="4445" t="3175" r="0" b="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5D20E" id="Obdélník 1" o:spid="_x0000_s1026" style="position:absolute;margin-left:217.85pt;margin-top:5.5pt;width:28.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" filled="f" stroked="f"/>
            </w:pict>
          </mc:Fallback>
        </mc:AlternateContent>
      </w:r>
      <w:r>
        <w:tab/>
        <w:t xml:space="preserve">Využiji možnosti veřejné produkce  </w:t>
      </w:r>
    </w:p>
    <w:p w14:paraId="4C757DCD" w14:textId="77777777" w:rsidR="00BA7386" w:rsidRDefault="00BA7386" w:rsidP="00BA7386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</w:pPr>
      <w:r>
        <w:tab/>
      </w:r>
      <w:sdt>
        <w:sdtPr>
          <w:id w:val="1533604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1BD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ANO</w:t>
      </w:r>
    </w:p>
    <w:p w14:paraId="5268105E" w14:textId="77777777" w:rsidR="00BA7386" w:rsidRDefault="00BA7386" w:rsidP="00BA7386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</w:pPr>
      <w:r>
        <w:tab/>
      </w:r>
      <w:sdt>
        <w:sdtPr>
          <w:id w:val="-1228761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1BD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</w:t>
      </w:r>
    </w:p>
    <w:p w14:paraId="7D48B964" w14:textId="77777777" w:rsidR="00BA7386" w:rsidRDefault="00BA7386" w:rsidP="00BA7386">
      <w:pPr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k veřejnému provozování hudebních děl s textem nebo bez textu vysílaných rozhlasem či televizí pomocí přístroje technicky způsobilého k příjmu rozhlasového</w:t>
      </w:r>
      <w:r w:rsidR="00497411">
        <w:br/>
      </w:r>
      <w:r>
        <w:t>či televizního vysílání – poplatek bude stanoven dle Sazebníku OSA vypočítán</w:t>
      </w:r>
      <w:r w:rsidR="00497411">
        <w:br/>
      </w:r>
      <w:r>
        <w:t xml:space="preserve">na základě pravdivého vyplnění přílohy č. 1., která tvoří nedílnou součást této smlouvy.   </w:t>
      </w:r>
      <w:r>
        <w:fldChar w:fldCharType="begin"/>
      </w:r>
      <w:r>
        <w:instrText xml:space="preserve">  </w:instrText>
      </w:r>
      <w:r>
        <w:fldChar w:fldCharType="end"/>
      </w:r>
    </w:p>
    <w:p w14:paraId="69FD29F6" w14:textId="77777777" w:rsidR="00BA7386" w:rsidRDefault="00BA7386" w:rsidP="00BA7386">
      <w:pPr>
        <w:tabs>
          <w:tab w:val="left" w:pos="426"/>
        </w:tabs>
        <w:overflowPunct w:val="0"/>
        <w:autoSpaceDE w:val="0"/>
        <w:autoSpaceDN w:val="0"/>
        <w:adjustRightInd w:val="0"/>
        <w:ind w:left="360"/>
        <w:jc w:val="both"/>
        <w:textAlignment w:val="baseline"/>
      </w:pPr>
      <w:r>
        <w:t xml:space="preserve">Využiji možnosti rádia a televize  </w:t>
      </w:r>
    </w:p>
    <w:p w14:paraId="303FAD4B" w14:textId="77777777" w:rsidR="00BA7386" w:rsidRDefault="00BA7386" w:rsidP="00BA7386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</w:pPr>
      <w:r>
        <w:rPr>
          <w:rFonts w:ascii="MS Gothic" w:eastAsia="MS Gothic" w:hAnsi="MS Gothic"/>
        </w:rPr>
        <w:tab/>
      </w:r>
      <w:sdt>
        <w:sdtPr>
          <w:rPr>
            <w:rFonts w:ascii="MS Gothic" w:eastAsia="MS Gothic" w:hAnsi="MS Gothic"/>
          </w:rPr>
          <w:id w:val="1719848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ANO</w:t>
      </w:r>
    </w:p>
    <w:p w14:paraId="15E7D171" w14:textId="77777777" w:rsidR="00BA7386" w:rsidRDefault="00BA7386" w:rsidP="00BA7386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</w:pPr>
      <w:r>
        <w:tab/>
      </w:r>
      <w:sdt>
        <w:sdtPr>
          <w:id w:val="1155806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</w:t>
      </w:r>
    </w:p>
    <w:p w14:paraId="795AA28E" w14:textId="77777777" w:rsidR="00BA7386" w:rsidRDefault="00BA7386" w:rsidP="00BA7386">
      <w:pPr>
        <w:tabs>
          <w:tab w:val="left" w:pos="284"/>
          <w:tab w:val="left" w:pos="567"/>
          <w:tab w:val="left" w:pos="1418"/>
          <w:tab w:val="left" w:pos="5529"/>
          <w:tab w:val="left" w:pos="5954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251B1EDE" w14:textId="77777777" w:rsidR="00BA7386" w:rsidRDefault="00BA7386" w:rsidP="00BA7386">
      <w:pPr>
        <w:tabs>
          <w:tab w:val="left" w:pos="284"/>
          <w:tab w:val="left" w:pos="567"/>
          <w:tab w:val="left" w:pos="1418"/>
          <w:tab w:val="left" w:pos="5529"/>
          <w:tab w:val="left" w:pos="5954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rPr>
          <w:b/>
        </w:rPr>
        <w:t>IV.</w:t>
      </w:r>
    </w:p>
    <w:p w14:paraId="1C7BF91A" w14:textId="77777777" w:rsidR="00BA7386" w:rsidRDefault="00BA7386" w:rsidP="00BA7386">
      <w:pPr>
        <w:tabs>
          <w:tab w:val="left" w:pos="284"/>
          <w:tab w:val="left" w:pos="567"/>
          <w:tab w:val="left" w:pos="1418"/>
          <w:tab w:val="left" w:pos="5529"/>
          <w:tab w:val="left" w:pos="5954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rPr>
          <w:b/>
        </w:rPr>
        <w:t>Závěrečná ustanovení</w:t>
      </w:r>
    </w:p>
    <w:p w14:paraId="5B1014BD" w14:textId="77777777" w:rsidR="00BA7386" w:rsidRDefault="00BA7386" w:rsidP="00BA7386">
      <w:pPr>
        <w:tabs>
          <w:tab w:val="left" w:pos="284"/>
          <w:tab w:val="left" w:pos="567"/>
          <w:tab w:val="left" w:pos="1418"/>
          <w:tab w:val="left" w:pos="5529"/>
          <w:tab w:val="left" w:pos="5954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1) Smluvní strany prohlašují, že jsou oprávněny k podpisu této smlouvy, že při jejím uzavření jednaly svobodně a vážně a smlouva tak vyjadřuje jejich pravou a svobodnou vůli.</w:t>
      </w:r>
    </w:p>
    <w:p w14:paraId="12F87CA4" w14:textId="77777777" w:rsidR="00BA7386" w:rsidRDefault="00BA7386" w:rsidP="00BA7386">
      <w:pPr>
        <w:tabs>
          <w:tab w:val="left" w:pos="284"/>
          <w:tab w:val="left" w:pos="567"/>
          <w:tab w:val="left" w:pos="1418"/>
          <w:tab w:val="left" w:pos="5529"/>
          <w:tab w:val="left" w:pos="5954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2) Smlouva nabývá platnosti dnem podpisu oběma smluvními stranami.</w:t>
      </w:r>
    </w:p>
    <w:p w14:paraId="61D25B38" w14:textId="742F0803" w:rsidR="00BA7386" w:rsidRDefault="00BA7386" w:rsidP="00582279">
      <w:pPr>
        <w:tabs>
          <w:tab w:val="left" w:pos="284"/>
          <w:tab w:val="left" w:pos="567"/>
          <w:tab w:val="left" w:pos="1418"/>
          <w:tab w:val="left" w:pos="5529"/>
          <w:tab w:val="left" w:pos="5954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</w:rPr>
      </w:pPr>
      <w:r>
        <w:t xml:space="preserve">3) Smlouva se uzavírá na období </w:t>
      </w:r>
      <w:r w:rsidR="00F237DA">
        <w:rPr>
          <w:b/>
        </w:rPr>
        <w:t>od …………</w:t>
      </w:r>
      <w:proofErr w:type="gramStart"/>
      <w:r w:rsidR="00F237DA">
        <w:rPr>
          <w:b/>
        </w:rPr>
        <w:t>…</w:t>
      </w:r>
      <w:r w:rsidR="00582279">
        <w:rPr>
          <w:b/>
        </w:rPr>
        <w:t>….</w:t>
      </w:r>
      <w:proofErr w:type="gramEnd"/>
      <w:r w:rsidR="00F237DA">
        <w:rPr>
          <w:b/>
        </w:rPr>
        <w:t>. 20</w:t>
      </w:r>
      <w:r w:rsidR="003F4E6E">
        <w:rPr>
          <w:b/>
        </w:rPr>
        <w:t>2</w:t>
      </w:r>
      <w:r w:rsidR="003731D2">
        <w:rPr>
          <w:b/>
        </w:rPr>
        <w:t>5</w:t>
      </w:r>
      <w:r>
        <w:rPr>
          <w:b/>
        </w:rPr>
        <w:t xml:space="preserve"> do 31. 12. 20</w:t>
      </w:r>
      <w:r w:rsidR="00F237DA">
        <w:rPr>
          <w:b/>
        </w:rPr>
        <w:t>2</w:t>
      </w:r>
      <w:r w:rsidR="003731D2">
        <w:rPr>
          <w:b/>
        </w:rPr>
        <w:t>6</w:t>
      </w:r>
      <w:r>
        <w:rPr>
          <w:b/>
        </w:rPr>
        <w:t>.</w:t>
      </w:r>
      <w:r>
        <w:t xml:space="preserve"> </w:t>
      </w:r>
    </w:p>
    <w:p w14:paraId="5E0263A9" w14:textId="77777777" w:rsidR="00BA7386" w:rsidRDefault="00BA7386" w:rsidP="00BA7386">
      <w:pPr>
        <w:tabs>
          <w:tab w:val="left" w:pos="284"/>
          <w:tab w:val="left" w:pos="567"/>
          <w:tab w:val="left" w:pos="1418"/>
          <w:tab w:val="left" w:pos="5529"/>
          <w:tab w:val="left" w:pos="5954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4) Tato smlouva je vyhotovena ve dvou stejnopisech, z nichž každý má platnost originálu. Každá ze stran dohody obdrží jedno vyhotovení. </w:t>
      </w:r>
    </w:p>
    <w:p w14:paraId="1CB62EF3" w14:textId="77777777" w:rsidR="00BA7386" w:rsidRDefault="00BA7386" w:rsidP="00BA7386">
      <w:pPr>
        <w:tabs>
          <w:tab w:val="left" w:pos="284"/>
          <w:tab w:val="left" w:pos="709"/>
          <w:tab w:val="left" w:pos="1418"/>
          <w:tab w:val="left" w:pos="5529"/>
          <w:tab w:val="left" w:pos="5954"/>
        </w:tabs>
        <w:jc w:val="both"/>
      </w:pPr>
    </w:p>
    <w:p w14:paraId="1433F0FA" w14:textId="77777777" w:rsidR="00BA7386" w:rsidRDefault="00BA7386" w:rsidP="00582279">
      <w:pPr>
        <w:tabs>
          <w:tab w:val="left" w:pos="284"/>
          <w:tab w:val="left" w:pos="709"/>
          <w:tab w:val="left" w:pos="1418"/>
          <w:tab w:val="left" w:pos="5103"/>
          <w:tab w:val="left" w:pos="5954"/>
        </w:tabs>
        <w:jc w:val="both"/>
      </w:pPr>
      <w:r>
        <w:t>V</w:t>
      </w:r>
      <w:r w:rsidR="00497411">
        <w:t xml:space="preserve"> Táboře </w:t>
      </w:r>
      <w:r>
        <w:t>dne……………</w:t>
      </w:r>
      <w:r w:rsidR="00497411">
        <w:t>…...</w:t>
      </w:r>
      <w:r>
        <w:t xml:space="preserve">                  </w:t>
      </w:r>
      <w:r>
        <w:tab/>
        <w:t>V………………</w:t>
      </w:r>
      <w:r w:rsidR="00582279">
        <w:t>…...</w:t>
      </w:r>
      <w:r>
        <w:t>dne………</w:t>
      </w:r>
      <w:r w:rsidR="00497411">
        <w:t>…</w:t>
      </w:r>
      <w:r w:rsidR="00582279">
        <w:t>…….</w:t>
      </w:r>
    </w:p>
    <w:p w14:paraId="27B0725A" w14:textId="77777777" w:rsidR="00BA7386" w:rsidRDefault="00BA7386" w:rsidP="00582279">
      <w:pPr>
        <w:tabs>
          <w:tab w:val="left" w:pos="284"/>
          <w:tab w:val="left" w:pos="709"/>
          <w:tab w:val="left" w:pos="1418"/>
          <w:tab w:val="left" w:pos="5103"/>
          <w:tab w:val="left" w:pos="5954"/>
        </w:tabs>
        <w:jc w:val="both"/>
      </w:pPr>
    </w:p>
    <w:p w14:paraId="371F9DC5" w14:textId="77777777" w:rsidR="00BA7386" w:rsidRDefault="00BA7386" w:rsidP="00582279">
      <w:pPr>
        <w:tabs>
          <w:tab w:val="left" w:pos="284"/>
          <w:tab w:val="left" w:pos="709"/>
          <w:tab w:val="left" w:pos="1418"/>
          <w:tab w:val="left" w:pos="5103"/>
          <w:tab w:val="left" w:pos="5954"/>
        </w:tabs>
        <w:jc w:val="both"/>
      </w:pPr>
    </w:p>
    <w:p w14:paraId="52F45573" w14:textId="77777777" w:rsidR="00BA7386" w:rsidRDefault="00BA7386" w:rsidP="00582279">
      <w:pPr>
        <w:tabs>
          <w:tab w:val="left" w:pos="284"/>
          <w:tab w:val="left" w:pos="709"/>
          <w:tab w:val="left" w:pos="1418"/>
          <w:tab w:val="left" w:pos="5103"/>
          <w:tab w:val="left" w:pos="5954"/>
        </w:tabs>
        <w:jc w:val="both"/>
      </w:pPr>
      <w:r>
        <w:t>……………………………</w:t>
      </w:r>
      <w:r w:rsidR="00497411">
        <w:t>…..</w:t>
      </w:r>
      <w:r>
        <w:tab/>
        <w:t>………………………………</w:t>
      </w:r>
      <w:r w:rsidR="00497411">
        <w:t>…</w:t>
      </w:r>
      <w:r w:rsidR="00582279">
        <w:t>……….</w:t>
      </w:r>
    </w:p>
    <w:p w14:paraId="027EF02D" w14:textId="5A713207" w:rsidR="00BA7386" w:rsidRDefault="00BA7386" w:rsidP="00BA7386">
      <w:pPr>
        <w:tabs>
          <w:tab w:val="left" w:pos="284"/>
          <w:tab w:val="left" w:pos="709"/>
          <w:tab w:val="left" w:pos="1418"/>
          <w:tab w:val="left" w:pos="5529"/>
          <w:tab w:val="left" w:pos="5954"/>
        </w:tabs>
        <w:jc w:val="both"/>
      </w:pPr>
      <w:r>
        <w:t>Ing. Jiří Horecký, PhD.</w:t>
      </w:r>
      <w:r w:rsidR="00543E00">
        <w:t>,</w:t>
      </w:r>
      <w:r>
        <w:t xml:space="preserve"> </w:t>
      </w:r>
      <w:proofErr w:type="spellStart"/>
      <w:r w:rsidR="00543E00" w:rsidRPr="00543E00">
        <w:t>MSc</w:t>
      </w:r>
      <w:proofErr w:type="spellEnd"/>
      <w:r w:rsidR="00543E00" w:rsidRPr="00543E00">
        <w:t xml:space="preserve">., </w:t>
      </w:r>
      <w:r>
        <w:t>MBA</w:t>
      </w:r>
    </w:p>
    <w:p w14:paraId="5AD0A831" w14:textId="77777777" w:rsidR="003E6B4E" w:rsidRDefault="00BA7386" w:rsidP="00BA7386">
      <w:pPr>
        <w:tabs>
          <w:tab w:val="left" w:pos="284"/>
          <w:tab w:val="left" w:pos="709"/>
          <w:tab w:val="left" w:pos="1418"/>
          <w:tab w:val="left" w:pos="5529"/>
          <w:tab w:val="left" w:pos="5954"/>
        </w:tabs>
        <w:jc w:val="both"/>
      </w:pPr>
      <w:r>
        <w:t>Prezident APSS ČR</w:t>
      </w:r>
    </w:p>
    <w:sectPr w:rsidR="003E6B4E" w:rsidSect="00C219C9">
      <w:headerReference w:type="default" r:id="rId8"/>
      <w:pgSz w:w="11906" w:h="16838"/>
      <w:pgMar w:top="105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DCB6F" w14:textId="77777777" w:rsidR="00937B04" w:rsidRDefault="00937B04" w:rsidP="00BA7386">
      <w:r>
        <w:separator/>
      </w:r>
    </w:p>
  </w:endnote>
  <w:endnote w:type="continuationSeparator" w:id="0">
    <w:p w14:paraId="10C1EC61" w14:textId="77777777" w:rsidR="00937B04" w:rsidRDefault="00937B04" w:rsidP="00BA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5A384" w14:textId="77777777" w:rsidR="00937B04" w:rsidRDefault="00937B04" w:rsidP="00BA7386">
      <w:r>
        <w:separator/>
      </w:r>
    </w:p>
  </w:footnote>
  <w:footnote w:type="continuationSeparator" w:id="0">
    <w:p w14:paraId="5189E0DF" w14:textId="77777777" w:rsidR="00937B04" w:rsidRDefault="00937B04" w:rsidP="00BA7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9E5EB" w14:textId="480BC727" w:rsidR="00BA7386" w:rsidRDefault="00F237DA" w:rsidP="00BA7386">
    <w:pPr>
      <w:pStyle w:val="Zhlav"/>
      <w:tabs>
        <w:tab w:val="left" w:pos="2580"/>
        <w:tab w:val="left" w:pos="2985"/>
      </w:tabs>
      <w:spacing w:after="120" w:line="276" w:lineRule="auto"/>
      <w:jc w:val="right"/>
    </w:pPr>
    <w:r>
      <w:rPr>
        <w:b/>
        <w:bCs/>
        <w:sz w:val="28"/>
        <w:szCs w:val="28"/>
      </w:rPr>
      <w:t>APSS ČR/OSA/………/20</w:t>
    </w:r>
    <w:r w:rsidR="003F4E6E">
      <w:rPr>
        <w:b/>
        <w:bCs/>
        <w:sz w:val="28"/>
        <w:szCs w:val="28"/>
      </w:rPr>
      <w:t>2</w:t>
    </w:r>
    <w:r w:rsidR="003731D2">
      <w:rPr>
        <w:b/>
        <w:bCs/>
        <w:sz w:val="28"/>
        <w:szCs w:val="2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230A8"/>
    <w:multiLevelType w:val="hybridMultilevel"/>
    <w:tmpl w:val="1E726A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37DC0"/>
    <w:multiLevelType w:val="hybridMultilevel"/>
    <w:tmpl w:val="BB146A4E"/>
    <w:lvl w:ilvl="0" w:tplc="7FC897C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629144">
    <w:abstractNumId w:val="0"/>
  </w:num>
  <w:num w:numId="2" w16cid:durableId="7169727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386"/>
    <w:rsid w:val="000A76B2"/>
    <w:rsid w:val="00211EF8"/>
    <w:rsid w:val="00282BDD"/>
    <w:rsid w:val="003731D2"/>
    <w:rsid w:val="003E6B4E"/>
    <w:rsid w:val="003F4E6E"/>
    <w:rsid w:val="00497411"/>
    <w:rsid w:val="00543E00"/>
    <w:rsid w:val="00582279"/>
    <w:rsid w:val="006B021E"/>
    <w:rsid w:val="0072442B"/>
    <w:rsid w:val="00791BDC"/>
    <w:rsid w:val="008C3218"/>
    <w:rsid w:val="00937B04"/>
    <w:rsid w:val="00997A41"/>
    <w:rsid w:val="00A920A1"/>
    <w:rsid w:val="00AF1C6C"/>
    <w:rsid w:val="00BA7386"/>
    <w:rsid w:val="00C020D8"/>
    <w:rsid w:val="00C219C9"/>
    <w:rsid w:val="00CD7E08"/>
    <w:rsid w:val="00CE7B93"/>
    <w:rsid w:val="00D357A2"/>
    <w:rsid w:val="00D40D4E"/>
    <w:rsid w:val="00F237DA"/>
    <w:rsid w:val="00F73E1E"/>
    <w:rsid w:val="00FB49D9"/>
    <w:rsid w:val="00FE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A3E02"/>
  <w15:docId w15:val="{82673879-7BCB-47A1-9DEB-A3EFA3F8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7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BA7386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BA738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BA7386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A7386"/>
    <w:pPr>
      <w:jc w:val="both"/>
    </w:pPr>
    <w:rPr>
      <w:rFonts w:eastAsia="Calibri"/>
      <w:b/>
      <w:bCs/>
      <w:sz w:val="22"/>
      <w:szCs w:val="22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A7386"/>
    <w:rPr>
      <w:rFonts w:ascii="Times New Roman" w:eastAsia="Calibri" w:hAnsi="Times New Roman" w:cs="Times New Roman"/>
      <w:b/>
      <w:bCs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BA73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73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A73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73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73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738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APSS%20&#268;R\AppData\Local\Packages\Microsoft.MicrosoftEdge_8wekyb3d8bbwe\TempState\Downloads\aministrativnipracovnik@apssc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Jiřina Mikolášová , DiS. / APSS ČR</cp:lastModifiedBy>
  <cp:revision>2</cp:revision>
  <cp:lastPrinted>2016-12-16T14:30:00Z</cp:lastPrinted>
  <dcterms:created xsi:type="dcterms:W3CDTF">2024-12-04T13:06:00Z</dcterms:created>
  <dcterms:modified xsi:type="dcterms:W3CDTF">2024-12-04T13:06:00Z</dcterms:modified>
</cp:coreProperties>
</file>